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6F" w:rsidRPr="00F2086F" w:rsidRDefault="00F2086F" w:rsidP="00F2086F">
      <w:pPr>
        <w:rPr>
          <w:rFonts w:ascii="Arial Narrow" w:hAnsi="Arial Narrow"/>
          <w:sz w:val="24"/>
          <w:szCs w:val="24"/>
        </w:rPr>
      </w:pPr>
    </w:p>
    <w:p w:rsidR="00F2086F" w:rsidRDefault="00F2086F" w:rsidP="00730013">
      <w:pPr>
        <w:jc w:val="center"/>
        <w:rPr>
          <w:rFonts w:ascii="Arial Narrow" w:hAnsi="Arial Narrow"/>
          <w:sz w:val="24"/>
          <w:szCs w:val="24"/>
        </w:rPr>
      </w:pPr>
      <w:r w:rsidRPr="00F2086F">
        <w:rPr>
          <w:rFonts w:ascii="Arial Narrow" w:hAnsi="Arial Narrow"/>
          <w:sz w:val="24"/>
          <w:szCs w:val="24"/>
        </w:rPr>
        <w:t>Action Plan for Media and Technological Literacy</w:t>
      </w:r>
    </w:p>
    <w:p w:rsidR="00730013" w:rsidRPr="00F2086F" w:rsidRDefault="00730013" w:rsidP="00730013">
      <w:pPr>
        <w:jc w:val="center"/>
        <w:rPr>
          <w:rFonts w:ascii="Arial Narrow" w:hAnsi="Arial Narrow"/>
          <w:sz w:val="24"/>
          <w:szCs w:val="24"/>
        </w:rPr>
      </w:pPr>
    </w:p>
    <w:p w:rsidR="00F2086F" w:rsidRPr="00730013" w:rsidRDefault="00F2086F" w:rsidP="00F2086F">
      <w:pPr>
        <w:rPr>
          <w:rFonts w:ascii="Arial Narrow" w:hAnsi="Arial Narrow"/>
          <w:b/>
          <w:sz w:val="24"/>
          <w:szCs w:val="24"/>
        </w:rPr>
      </w:pPr>
      <w:r w:rsidRPr="00730013">
        <w:rPr>
          <w:rFonts w:ascii="Arial Narrow" w:hAnsi="Arial Narrow"/>
          <w:b/>
          <w:sz w:val="24"/>
          <w:szCs w:val="24"/>
        </w:rPr>
        <w:t>I. Basic Information</w:t>
      </w:r>
    </w:p>
    <w:p w:rsidR="00F2086F" w:rsidRDefault="00F2086F" w:rsidP="007058FC">
      <w:pPr>
        <w:jc w:val="both"/>
        <w:rPr>
          <w:rFonts w:ascii="Arial Narrow" w:hAnsi="Arial Narrow"/>
          <w:sz w:val="24"/>
          <w:szCs w:val="24"/>
        </w:rPr>
      </w:pPr>
      <w:r w:rsidRPr="00F2086F">
        <w:rPr>
          <w:rFonts w:ascii="Arial Narrow" w:hAnsi="Arial Narrow"/>
          <w:sz w:val="24"/>
          <w:szCs w:val="24"/>
        </w:rPr>
        <w:tab/>
        <w:t>The role that technology plays in human life is becoming a</w:t>
      </w:r>
      <w:r>
        <w:rPr>
          <w:rFonts w:ascii="Arial Narrow" w:hAnsi="Arial Narrow"/>
          <w:sz w:val="24"/>
          <w:szCs w:val="24"/>
        </w:rPr>
        <w:t xml:space="preserve">n increasingly urgent question. It is </w:t>
      </w:r>
      <w:proofErr w:type="spellStart"/>
      <w:r>
        <w:rPr>
          <w:rFonts w:ascii="Arial Narrow" w:hAnsi="Arial Narrow"/>
          <w:sz w:val="24"/>
          <w:szCs w:val="24"/>
        </w:rPr>
        <w:t>lowkey</w:t>
      </w:r>
      <w:proofErr w:type="spellEnd"/>
      <w:r>
        <w:rPr>
          <w:rFonts w:ascii="Arial Narrow" w:hAnsi="Arial Narrow"/>
          <w:sz w:val="24"/>
          <w:szCs w:val="24"/>
        </w:rPr>
        <w:t xml:space="preserve"> controlling how humans move as to daily life. We cannot virtually do anything without it, let’s say cooking, </w:t>
      </w:r>
      <w:r w:rsidR="00730013">
        <w:rPr>
          <w:rFonts w:ascii="Arial Narrow" w:hAnsi="Arial Narrow"/>
          <w:sz w:val="24"/>
          <w:szCs w:val="24"/>
        </w:rPr>
        <w:t xml:space="preserve">bathing, or even walking are all actions which are orchestrated by technology. </w:t>
      </w:r>
    </w:p>
    <w:p w:rsidR="00730013" w:rsidRDefault="00730013" w:rsidP="007058FC">
      <w:pPr>
        <w:jc w:val="both"/>
        <w:rPr>
          <w:rFonts w:ascii="Arial Narrow" w:hAnsi="Arial Narrow"/>
          <w:sz w:val="24"/>
          <w:szCs w:val="24"/>
        </w:rPr>
      </w:pPr>
      <w:r>
        <w:rPr>
          <w:rFonts w:ascii="Arial Narrow" w:hAnsi="Arial Narrow"/>
          <w:sz w:val="24"/>
          <w:szCs w:val="24"/>
        </w:rPr>
        <w:tab/>
        <w:t xml:space="preserve">Now this same goes with businesses. Then, it was a simple barter system where you give currency in exchange for a product. But now, there are financial records, online investments, and even web marketing all under the strings of the techno-business puppet master. </w:t>
      </w:r>
    </w:p>
    <w:p w:rsidR="00730013" w:rsidRDefault="00730013" w:rsidP="007058FC">
      <w:pPr>
        <w:jc w:val="both"/>
        <w:rPr>
          <w:rFonts w:ascii="Arial Narrow" w:hAnsi="Arial Narrow"/>
          <w:sz w:val="24"/>
          <w:szCs w:val="24"/>
        </w:rPr>
      </w:pPr>
      <w:r>
        <w:rPr>
          <w:rFonts w:ascii="Arial Narrow" w:hAnsi="Arial Narrow"/>
          <w:sz w:val="24"/>
          <w:szCs w:val="24"/>
        </w:rPr>
        <w:tab/>
        <w:t>However, a huge issue arises. With the forward push of technology, are humans developing with it? Basically, due to the fast development of technology, most people are out of breath chasing down these updates left and right. Alongside business, canon traditional practices are now outshined by the flashy metals parts of technology. Is the business industry ready to tackle the looming metal walls of technology?</w:t>
      </w:r>
    </w:p>
    <w:p w:rsidR="00730013" w:rsidRPr="00F2086F" w:rsidRDefault="00730013" w:rsidP="007058FC">
      <w:pPr>
        <w:jc w:val="both"/>
        <w:rPr>
          <w:rFonts w:ascii="Arial Narrow" w:hAnsi="Arial Narrow"/>
          <w:sz w:val="24"/>
          <w:szCs w:val="24"/>
        </w:rPr>
      </w:pPr>
    </w:p>
    <w:p w:rsidR="00F2086F" w:rsidRDefault="00F2086F" w:rsidP="00F2086F">
      <w:pPr>
        <w:rPr>
          <w:rFonts w:ascii="Arial Narrow" w:hAnsi="Arial Narrow"/>
          <w:b/>
          <w:sz w:val="24"/>
          <w:szCs w:val="24"/>
        </w:rPr>
      </w:pPr>
      <w:r w:rsidRPr="00730013">
        <w:rPr>
          <w:rFonts w:ascii="Arial Narrow" w:hAnsi="Arial Narrow"/>
          <w:b/>
          <w:sz w:val="24"/>
          <w:szCs w:val="24"/>
        </w:rPr>
        <w:t>II Project Rationale &amp; Objectives</w:t>
      </w:r>
    </w:p>
    <w:p w:rsidR="00730013" w:rsidRDefault="00730013" w:rsidP="00F2086F">
      <w:pPr>
        <w:rPr>
          <w:rFonts w:ascii="Arial Narrow" w:hAnsi="Arial Narrow"/>
          <w:sz w:val="24"/>
          <w:szCs w:val="24"/>
        </w:rPr>
      </w:pPr>
      <w:r>
        <w:rPr>
          <w:rFonts w:ascii="Arial Narrow" w:hAnsi="Arial Narrow"/>
          <w:b/>
          <w:sz w:val="24"/>
          <w:szCs w:val="24"/>
        </w:rPr>
        <w:tab/>
      </w:r>
      <w:r>
        <w:rPr>
          <w:rFonts w:ascii="Arial Narrow" w:hAnsi="Arial Narrow"/>
          <w:sz w:val="24"/>
          <w:szCs w:val="24"/>
        </w:rPr>
        <w:t>Businesses nowadays are attempting to walk a technolo</w:t>
      </w:r>
      <w:r w:rsidR="007058FC">
        <w:rPr>
          <w:rFonts w:ascii="Arial Narrow" w:hAnsi="Arial Narrow"/>
          <w:sz w:val="24"/>
          <w:szCs w:val="24"/>
        </w:rPr>
        <w:t>gical path. However, with the pace of its development, readiness amongst workers isn’t assured. This paper aims to:</w:t>
      </w:r>
    </w:p>
    <w:p w:rsidR="007058FC" w:rsidRDefault="007058FC" w:rsidP="007058FC">
      <w:pPr>
        <w:pStyle w:val="ListParagraph"/>
        <w:numPr>
          <w:ilvl w:val="0"/>
          <w:numId w:val="1"/>
        </w:numPr>
        <w:rPr>
          <w:rFonts w:ascii="Arial Narrow" w:hAnsi="Arial Narrow"/>
          <w:sz w:val="24"/>
          <w:szCs w:val="24"/>
        </w:rPr>
      </w:pPr>
      <w:r>
        <w:rPr>
          <w:rFonts w:ascii="Arial Narrow" w:hAnsi="Arial Narrow"/>
          <w:sz w:val="24"/>
          <w:szCs w:val="24"/>
        </w:rPr>
        <w:t>Provide solutions to the technological ignorance among workers; and</w:t>
      </w:r>
    </w:p>
    <w:p w:rsidR="007058FC" w:rsidRDefault="007058FC" w:rsidP="007058FC">
      <w:pPr>
        <w:pStyle w:val="ListParagraph"/>
        <w:numPr>
          <w:ilvl w:val="0"/>
          <w:numId w:val="1"/>
        </w:numPr>
        <w:rPr>
          <w:rFonts w:ascii="Arial Narrow" w:hAnsi="Arial Narrow"/>
          <w:sz w:val="24"/>
          <w:szCs w:val="24"/>
        </w:rPr>
      </w:pPr>
      <w:r>
        <w:rPr>
          <w:rFonts w:ascii="Arial Narrow" w:hAnsi="Arial Narrow"/>
          <w:sz w:val="24"/>
          <w:szCs w:val="24"/>
        </w:rPr>
        <w:t>Enlighten the masses about technology.</w:t>
      </w:r>
    </w:p>
    <w:p w:rsidR="007058FC" w:rsidRPr="007058FC" w:rsidRDefault="007058FC" w:rsidP="007058FC">
      <w:pPr>
        <w:pStyle w:val="ListParagraph"/>
        <w:rPr>
          <w:rFonts w:ascii="Arial Narrow" w:hAnsi="Arial Narrow"/>
          <w:sz w:val="24"/>
          <w:szCs w:val="24"/>
        </w:rPr>
      </w:pPr>
    </w:p>
    <w:p w:rsidR="00F2086F" w:rsidRPr="007058FC" w:rsidRDefault="00F2086F" w:rsidP="00F2086F">
      <w:pPr>
        <w:rPr>
          <w:rFonts w:ascii="Arial Narrow" w:hAnsi="Arial Narrow"/>
          <w:b/>
          <w:sz w:val="24"/>
          <w:szCs w:val="24"/>
        </w:rPr>
      </w:pPr>
      <w:r w:rsidRPr="007058FC">
        <w:rPr>
          <w:rFonts w:ascii="Arial Narrow" w:hAnsi="Arial Narrow"/>
          <w:b/>
          <w:sz w:val="24"/>
          <w:szCs w:val="24"/>
        </w:rPr>
        <w:t>III. Project Description</w:t>
      </w:r>
    </w:p>
    <w:p w:rsidR="007058FC" w:rsidRDefault="007058FC" w:rsidP="00F2086F">
      <w:pPr>
        <w:rPr>
          <w:rFonts w:ascii="Arial Narrow" w:hAnsi="Arial Narrow"/>
          <w:sz w:val="24"/>
          <w:szCs w:val="24"/>
        </w:rPr>
      </w:pPr>
      <w:r>
        <w:rPr>
          <w:rFonts w:ascii="Arial Narrow" w:hAnsi="Arial Narrow"/>
          <w:sz w:val="24"/>
          <w:szCs w:val="24"/>
        </w:rPr>
        <w:tab/>
        <w:t>The project will be called Project Iron (P.I.). The project will spread awareness about technology especially to the business sectors. One-on-one teachings to workers will be provided for assured learning retention. Moreover, I.T. experts will be hired to companies who render the services of P.I. for a more short-term plan. A long term process of teaching will be inculcated though.</w:t>
      </w:r>
    </w:p>
    <w:p w:rsidR="007058FC" w:rsidRPr="00F2086F" w:rsidRDefault="007058FC" w:rsidP="00F2086F">
      <w:pPr>
        <w:rPr>
          <w:rFonts w:ascii="Arial Narrow" w:hAnsi="Arial Narrow"/>
          <w:sz w:val="24"/>
          <w:szCs w:val="24"/>
        </w:rPr>
      </w:pPr>
    </w:p>
    <w:p w:rsidR="00F2086F" w:rsidRDefault="00F2086F" w:rsidP="00F2086F">
      <w:pPr>
        <w:rPr>
          <w:rFonts w:ascii="Arial Narrow" w:hAnsi="Arial Narrow"/>
          <w:b/>
          <w:sz w:val="24"/>
          <w:szCs w:val="24"/>
        </w:rPr>
      </w:pPr>
      <w:r w:rsidRPr="007058FC">
        <w:rPr>
          <w:rFonts w:ascii="Arial Narrow" w:hAnsi="Arial Narrow"/>
          <w:b/>
          <w:sz w:val="24"/>
          <w:szCs w:val="24"/>
        </w:rPr>
        <w:t>IV. Target Beneficiaries</w:t>
      </w:r>
    </w:p>
    <w:p w:rsidR="00E230C3" w:rsidRDefault="007058FC" w:rsidP="00F2086F">
      <w:pPr>
        <w:rPr>
          <w:rFonts w:ascii="Arial Narrow" w:hAnsi="Arial Narrow"/>
          <w:sz w:val="24"/>
          <w:szCs w:val="24"/>
        </w:rPr>
        <w:sectPr w:rsidR="00E230C3" w:rsidSect="00E230C3">
          <w:headerReference w:type="default" r:id="rId9"/>
          <w:pgSz w:w="12240" w:h="15840" w:code="1"/>
          <w:pgMar w:top="1440" w:right="1440" w:bottom="1440" w:left="1440" w:header="720" w:footer="720" w:gutter="0"/>
          <w:cols w:space="720"/>
          <w:docGrid w:linePitch="360"/>
        </w:sectPr>
      </w:pPr>
      <w:r>
        <w:rPr>
          <w:rFonts w:ascii="Arial Narrow" w:hAnsi="Arial Narrow"/>
          <w:b/>
          <w:sz w:val="24"/>
          <w:szCs w:val="24"/>
        </w:rPr>
        <w:tab/>
      </w:r>
      <w:r w:rsidRPr="007058FC">
        <w:rPr>
          <w:rFonts w:ascii="Arial Narrow" w:hAnsi="Arial Narrow"/>
          <w:sz w:val="24"/>
          <w:szCs w:val="24"/>
        </w:rPr>
        <w:t xml:space="preserve">The </w:t>
      </w:r>
      <w:r>
        <w:rPr>
          <w:rFonts w:ascii="Arial Narrow" w:hAnsi="Arial Narrow"/>
          <w:sz w:val="24"/>
          <w:szCs w:val="24"/>
        </w:rPr>
        <w:t xml:space="preserve">biggest beneficiaries of P.I. </w:t>
      </w:r>
      <w:r w:rsidR="00E230C3">
        <w:rPr>
          <w:rFonts w:ascii="Arial Narrow" w:hAnsi="Arial Narrow"/>
          <w:sz w:val="24"/>
          <w:szCs w:val="24"/>
        </w:rPr>
        <w:t>will be affected companies of the technological ignorance. Specific companies can include accounting firms or offices, those with traditional manuscript systems. An efficient shift to technology will indeed make a convenient culture among the workforce.</w:t>
      </w:r>
    </w:p>
    <w:tbl>
      <w:tblPr>
        <w:tblpPr w:leftFromText="180" w:rightFromText="180" w:vertAnchor="text" w:horzAnchor="margin" w:tblpXSpec="center" w:tblpY="561"/>
        <w:tblW w:w="14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2405"/>
        <w:gridCol w:w="2011"/>
        <w:gridCol w:w="2122"/>
        <w:gridCol w:w="1980"/>
        <w:gridCol w:w="1839"/>
        <w:gridCol w:w="1699"/>
      </w:tblGrid>
      <w:tr w:rsidR="00E230C3" w:rsidRPr="00E230C3" w:rsidTr="00E230C3">
        <w:trPr>
          <w:trHeight w:val="418"/>
        </w:trPr>
        <w:tc>
          <w:tcPr>
            <w:tcW w:w="14003"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rsidR="00E230C3" w:rsidRPr="00E230C3" w:rsidRDefault="00E230C3" w:rsidP="00E230C3">
            <w:pPr>
              <w:spacing w:after="0" w:line="240" w:lineRule="auto"/>
              <w:rPr>
                <w:rFonts w:ascii="Arial Narrow" w:hAnsi="Arial Narrow" w:cs="Times New Roman"/>
                <w:lang w:val="en-AU"/>
              </w:rPr>
            </w:pPr>
            <w:r w:rsidRPr="00E230C3">
              <w:rPr>
                <w:rFonts w:ascii="Arial Narrow" w:hAnsi="Arial Narrow"/>
                <w:b/>
              </w:rPr>
              <w:lastRenderedPageBreak/>
              <w:t xml:space="preserve">Focus area: </w:t>
            </w:r>
            <w:r w:rsidRPr="00E230C3">
              <w:rPr>
                <w:rFonts w:ascii="Arial Narrow" w:hAnsi="Arial Narrow"/>
                <w:b/>
              </w:rPr>
              <w:t>Technological Awareness</w:t>
            </w:r>
          </w:p>
        </w:tc>
      </w:tr>
      <w:tr w:rsidR="00E230C3" w:rsidRPr="00E230C3" w:rsidTr="00E230C3">
        <w:trPr>
          <w:trHeight w:val="414"/>
        </w:trPr>
        <w:tc>
          <w:tcPr>
            <w:tcW w:w="14003"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rsidR="00E230C3" w:rsidRPr="00E230C3" w:rsidRDefault="00E230C3" w:rsidP="00846CD6">
            <w:pPr>
              <w:spacing w:after="0" w:line="240" w:lineRule="auto"/>
              <w:rPr>
                <w:rFonts w:ascii="Arial Narrow" w:hAnsi="Arial Narrow" w:cs="Times New Roman"/>
                <w:b/>
                <w:lang w:val="en-AU"/>
              </w:rPr>
            </w:pPr>
            <w:r w:rsidRPr="00E230C3">
              <w:rPr>
                <w:rFonts w:ascii="Arial Narrow" w:hAnsi="Arial Narrow"/>
                <w:b/>
              </w:rPr>
              <w:t xml:space="preserve">Goal: </w:t>
            </w:r>
            <w:r w:rsidR="00846CD6">
              <w:rPr>
                <w:rFonts w:ascii="Arial Narrow" w:hAnsi="Arial Narrow"/>
                <w:b/>
              </w:rPr>
              <w:t>To spread media literacy amongst the workforce</w:t>
            </w:r>
          </w:p>
        </w:tc>
      </w:tr>
      <w:tr w:rsidR="00E230C3" w:rsidRPr="00E230C3" w:rsidTr="00846CD6">
        <w:trPr>
          <w:trHeight w:val="847"/>
        </w:trPr>
        <w:tc>
          <w:tcPr>
            <w:tcW w:w="1947"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230C3" w:rsidRPr="00E230C3" w:rsidRDefault="00E230C3" w:rsidP="00846CD6">
            <w:pPr>
              <w:spacing w:after="0" w:line="240" w:lineRule="auto"/>
              <w:jc w:val="center"/>
              <w:rPr>
                <w:rFonts w:ascii="Arial Narrow" w:hAnsi="Arial Narrow" w:cs="Times New Roman"/>
                <w:b/>
                <w:lang w:val="en-AU"/>
              </w:rPr>
            </w:pPr>
            <w:r w:rsidRPr="00E230C3">
              <w:rPr>
                <w:rFonts w:ascii="Arial Narrow" w:hAnsi="Arial Narrow"/>
                <w:b/>
              </w:rPr>
              <w:t>Objective</w:t>
            </w:r>
          </w:p>
        </w:tc>
        <w:tc>
          <w:tcPr>
            <w:tcW w:w="2405"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230C3" w:rsidRPr="00E230C3" w:rsidRDefault="00E230C3" w:rsidP="00846CD6">
            <w:pPr>
              <w:spacing w:after="0" w:line="240" w:lineRule="auto"/>
              <w:jc w:val="center"/>
              <w:rPr>
                <w:rFonts w:ascii="Arial Narrow" w:hAnsi="Arial Narrow" w:cs="Times New Roman"/>
                <w:b/>
                <w:lang w:val="en-AU"/>
              </w:rPr>
            </w:pPr>
            <w:r w:rsidRPr="00E230C3">
              <w:rPr>
                <w:rFonts w:ascii="Arial Narrow" w:hAnsi="Arial Narrow"/>
                <w:b/>
              </w:rPr>
              <w:t>Strategies</w:t>
            </w:r>
          </w:p>
        </w:tc>
        <w:tc>
          <w:tcPr>
            <w:tcW w:w="2011"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230C3" w:rsidRPr="00E230C3" w:rsidRDefault="00E230C3" w:rsidP="00846CD6">
            <w:pPr>
              <w:spacing w:after="0" w:line="240" w:lineRule="auto"/>
              <w:jc w:val="center"/>
              <w:rPr>
                <w:rFonts w:ascii="Arial Narrow" w:hAnsi="Arial Narrow" w:cs="Times New Roman"/>
                <w:b/>
                <w:lang w:val="en-AU"/>
              </w:rPr>
            </w:pPr>
            <w:r w:rsidRPr="00E230C3">
              <w:rPr>
                <w:rFonts w:ascii="Arial Narrow" w:hAnsi="Arial Narrow"/>
                <w:b/>
              </w:rPr>
              <w:t>Activities</w:t>
            </w:r>
          </w:p>
        </w:tc>
        <w:tc>
          <w:tcPr>
            <w:tcW w:w="2122"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230C3" w:rsidRPr="00E230C3" w:rsidRDefault="00E230C3" w:rsidP="00846CD6">
            <w:pPr>
              <w:spacing w:after="0" w:line="240" w:lineRule="auto"/>
              <w:jc w:val="center"/>
              <w:rPr>
                <w:rFonts w:ascii="Arial Narrow" w:hAnsi="Arial Narrow" w:cs="Times New Roman"/>
                <w:b/>
                <w:lang w:val="en-AU"/>
              </w:rPr>
            </w:pPr>
            <w:r w:rsidRPr="00E230C3">
              <w:rPr>
                <w:rFonts w:ascii="Arial Narrow" w:hAnsi="Arial Narrow"/>
                <w:b/>
              </w:rPr>
              <w:t>Resources &amp; Support</w:t>
            </w:r>
          </w:p>
        </w:tc>
        <w:tc>
          <w:tcPr>
            <w:tcW w:w="1980"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230C3" w:rsidRPr="00E230C3" w:rsidRDefault="00E230C3" w:rsidP="00846CD6">
            <w:pPr>
              <w:spacing w:after="0" w:line="240" w:lineRule="auto"/>
              <w:jc w:val="center"/>
              <w:rPr>
                <w:rFonts w:ascii="Arial Narrow" w:hAnsi="Arial Narrow" w:cs="Times New Roman"/>
                <w:b/>
                <w:lang w:val="en-AU"/>
              </w:rPr>
            </w:pPr>
            <w:r w:rsidRPr="00E230C3">
              <w:rPr>
                <w:rFonts w:ascii="Arial Narrow" w:hAnsi="Arial Narrow"/>
                <w:b/>
              </w:rPr>
              <w:t>Responsible employee</w:t>
            </w:r>
          </w:p>
        </w:tc>
        <w:tc>
          <w:tcPr>
            <w:tcW w:w="183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230C3" w:rsidRPr="00E230C3" w:rsidRDefault="00E230C3" w:rsidP="00846CD6">
            <w:pPr>
              <w:spacing w:after="0" w:line="240" w:lineRule="auto"/>
              <w:jc w:val="center"/>
              <w:rPr>
                <w:rFonts w:ascii="Arial Narrow" w:hAnsi="Arial Narrow" w:cs="Times New Roman"/>
                <w:b/>
                <w:lang w:val="en-AU"/>
              </w:rPr>
            </w:pPr>
            <w:r w:rsidRPr="00E230C3">
              <w:rPr>
                <w:rFonts w:ascii="Arial Narrow" w:hAnsi="Arial Narrow"/>
                <w:b/>
              </w:rPr>
              <w:t>Time line</w:t>
            </w:r>
          </w:p>
        </w:tc>
        <w:tc>
          <w:tcPr>
            <w:tcW w:w="1699"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E230C3" w:rsidRPr="00E230C3" w:rsidRDefault="00E230C3" w:rsidP="00846CD6">
            <w:pPr>
              <w:spacing w:after="0" w:line="240" w:lineRule="auto"/>
              <w:jc w:val="center"/>
              <w:rPr>
                <w:rFonts w:ascii="Arial Narrow" w:hAnsi="Arial Narrow" w:cs="Times New Roman"/>
                <w:b/>
                <w:lang w:val="en-AU"/>
              </w:rPr>
            </w:pPr>
            <w:r w:rsidRPr="00E230C3">
              <w:rPr>
                <w:rFonts w:ascii="Arial Narrow" w:hAnsi="Arial Narrow"/>
                <w:b/>
              </w:rPr>
              <w:t>Measure of success</w:t>
            </w:r>
          </w:p>
        </w:tc>
      </w:tr>
      <w:tr w:rsidR="00E230C3" w:rsidRPr="00E230C3" w:rsidTr="00846CD6">
        <w:trPr>
          <w:trHeight w:val="1355"/>
        </w:trPr>
        <w:tc>
          <w:tcPr>
            <w:tcW w:w="1947" w:type="dxa"/>
            <w:tcBorders>
              <w:top w:val="single" w:sz="4" w:space="0" w:color="auto"/>
              <w:left w:val="single" w:sz="4" w:space="0" w:color="auto"/>
              <w:bottom w:val="single" w:sz="4" w:space="0" w:color="auto"/>
              <w:right w:val="single" w:sz="4" w:space="0" w:color="auto"/>
            </w:tcBorders>
            <w:vAlign w:val="center"/>
            <w:hideMark/>
          </w:tcPr>
          <w:p w:rsidR="00E230C3" w:rsidRPr="00E230C3" w:rsidRDefault="00E230C3" w:rsidP="00846CD6">
            <w:pPr>
              <w:numPr>
                <w:ilvl w:val="0"/>
                <w:numId w:val="2"/>
              </w:numPr>
              <w:spacing w:after="0" w:line="240" w:lineRule="auto"/>
              <w:jc w:val="center"/>
              <w:rPr>
                <w:rFonts w:ascii="Arial Narrow" w:hAnsi="Arial Narrow" w:cs="Times New Roman"/>
                <w:lang w:val="en-AU"/>
              </w:rPr>
            </w:pPr>
            <w:r>
              <w:rPr>
                <w:rFonts w:ascii="Arial Narrow" w:hAnsi="Arial Narrow"/>
              </w:rPr>
              <w:t>To spread a more woke workforce in terms of technology.</w:t>
            </w:r>
          </w:p>
        </w:tc>
        <w:tc>
          <w:tcPr>
            <w:tcW w:w="2405" w:type="dxa"/>
            <w:tcBorders>
              <w:top w:val="single" w:sz="4" w:space="0" w:color="auto"/>
              <w:left w:val="single" w:sz="4" w:space="0" w:color="auto"/>
              <w:bottom w:val="single" w:sz="4" w:space="0" w:color="auto"/>
              <w:right w:val="single" w:sz="4" w:space="0" w:color="auto"/>
            </w:tcBorders>
            <w:vAlign w:val="center"/>
            <w:hideMark/>
          </w:tcPr>
          <w:p w:rsidR="00E230C3" w:rsidRPr="00E230C3" w:rsidRDefault="00846CD6" w:rsidP="00846CD6">
            <w:pPr>
              <w:pStyle w:val="ListParagraph"/>
              <w:numPr>
                <w:ilvl w:val="0"/>
                <w:numId w:val="3"/>
              </w:numPr>
              <w:spacing w:after="0" w:line="240" w:lineRule="auto"/>
              <w:jc w:val="center"/>
              <w:rPr>
                <w:rFonts w:ascii="Arial Narrow" w:hAnsi="Arial Narrow"/>
                <w:lang w:val="en-AU"/>
              </w:rPr>
            </w:pPr>
            <w:r>
              <w:rPr>
                <w:rFonts w:ascii="Arial Narrow" w:hAnsi="Arial Narrow"/>
              </w:rPr>
              <w:t>To spread media literacy amongst workers</w:t>
            </w:r>
          </w:p>
        </w:tc>
        <w:tc>
          <w:tcPr>
            <w:tcW w:w="2011" w:type="dxa"/>
            <w:tcBorders>
              <w:top w:val="single" w:sz="4" w:space="0" w:color="auto"/>
              <w:left w:val="single" w:sz="4" w:space="0" w:color="auto"/>
              <w:bottom w:val="single" w:sz="4" w:space="0" w:color="auto"/>
              <w:right w:val="single" w:sz="4" w:space="0" w:color="auto"/>
            </w:tcBorders>
            <w:vAlign w:val="center"/>
            <w:hideMark/>
          </w:tcPr>
          <w:p w:rsidR="00E230C3" w:rsidRPr="00E230C3" w:rsidRDefault="00846CD6" w:rsidP="00846CD6">
            <w:pPr>
              <w:pStyle w:val="ListParagraph"/>
              <w:numPr>
                <w:ilvl w:val="0"/>
                <w:numId w:val="3"/>
              </w:numPr>
              <w:spacing w:after="0" w:line="240" w:lineRule="auto"/>
              <w:jc w:val="center"/>
              <w:rPr>
                <w:rFonts w:ascii="Arial Narrow" w:hAnsi="Arial Narrow"/>
                <w:lang w:val="en-AU"/>
              </w:rPr>
            </w:pPr>
            <w:r>
              <w:rPr>
                <w:rFonts w:ascii="Arial Narrow" w:hAnsi="Arial Narrow"/>
              </w:rPr>
              <w:t>Media Seminars</w:t>
            </w:r>
          </w:p>
          <w:p w:rsidR="00E230C3" w:rsidRPr="00E230C3" w:rsidRDefault="00846CD6" w:rsidP="00846CD6">
            <w:pPr>
              <w:numPr>
                <w:ilvl w:val="0"/>
                <w:numId w:val="3"/>
              </w:numPr>
              <w:spacing w:after="0" w:line="240" w:lineRule="auto"/>
              <w:jc w:val="center"/>
              <w:rPr>
                <w:rFonts w:ascii="Arial Narrow" w:hAnsi="Arial Narrow" w:cs="Times New Roman"/>
                <w:lang w:val="en-AU"/>
              </w:rPr>
            </w:pPr>
            <w:r>
              <w:rPr>
                <w:rFonts w:ascii="Arial Narrow" w:hAnsi="Arial Narrow"/>
              </w:rPr>
              <w:t xml:space="preserve">One-on-one </w:t>
            </w:r>
            <w:proofErr w:type="spellStart"/>
            <w:r>
              <w:rPr>
                <w:rFonts w:ascii="Arial Narrow" w:hAnsi="Arial Narrow"/>
              </w:rPr>
              <w:t>tuoring</w:t>
            </w:r>
            <w:proofErr w:type="spellEnd"/>
          </w:p>
        </w:tc>
        <w:tc>
          <w:tcPr>
            <w:tcW w:w="2122" w:type="dxa"/>
            <w:tcBorders>
              <w:top w:val="single" w:sz="4" w:space="0" w:color="auto"/>
              <w:left w:val="single" w:sz="4" w:space="0" w:color="auto"/>
              <w:bottom w:val="single" w:sz="4" w:space="0" w:color="auto"/>
              <w:right w:val="single" w:sz="4" w:space="0" w:color="auto"/>
            </w:tcBorders>
            <w:vAlign w:val="center"/>
            <w:hideMark/>
          </w:tcPr>
          <w:p w:rsidR="00E230C3" w:rsidRPr="00E230C3" w:rsidRDefault="00846CD6" w:rsidP="00846CD6">
            <w:pPr>
              <w:numPr>
                <w:ilvl w:val="0"/>
                <w:numId w:val="3"/>
              </w:numPr>
              <w:spacing w:after="0" w:line="240" w:lineRule="auto"/>
              <w:jc w:val="center"/>
              <w:rPr>
                <w:rFonts w:ascii="Arial Narrow" w:hAnsi="Arial Narrow" w:cs="Times New Roman"/>
                <w:lang w:val="en-AU"/>
              </w:rPr>
            </w:pPr>
            <w:r>
              <w:rPr>
                <w:rFonts w:ascii="Arial Narrow" w:hAnsi="Arial Narrow"/>
              </w:rPr>
              <w:t>Financial division budget</w:t>
            </w:r>
          </w:p>
        </w:tc>
        <w:tc>
          <w:tcPr>
            <w:tcW w:w="1980" w:type="dxa"/>
            <w:tcBorders>
              <w:top w:val="single" w:sz="4" w:space="0" w:color="auto"/>
              <w:left w:val="single" w:sz="4" w:space="0" w:color="auto"/>
              <w:bottom w:val="single" w:sz="4" w:space="0" w:color="auto"/>
              <w:right w:val="single" w:sz="4" w:space="0" w:color="auto"/>
            </w:tcBorders>
            <w:vAlign w:val="center"/>
            <w:hideMark/>
          </w:tcPr>
          <w:p w:rsidR="00E230C3" w:rsidRPr="00E230C3" w:rsidRDefault="00E230C3" w:rsidP="00846CD6">
            <w:pPr>
              <w:spacing w:after="0" w:line="240" w:lineRule="auto"/>
              <w:jc w:val="center"/>
              <w:rPr>
                <w:rFonts w:ascii="Arial Narrow" w:hAnsi="Arial Narrow" w:cs="Times New Roman"/>
                <w:color w:val="FF0000"/>
                <w:lang w:val="en-AU"/>
              </w:rPr>
            </w:pPr>
            <w:r w:rsidRPr="00E230C3">
              <w:rPr>
                <w:rFonts w:ascii="Arial Narrow" w:hAnsi="Arial Narrow"/>
                <w:color w:val="FF0000"/>
              </w:rPr>
              <w:t>{Insert employee name/s}</w:t>
            </w:r>
          </w:p>
        </w:tc>
        <w:tc>
          <w:tcPr>
            <w:tcW w:w="1839" w:type="dxa"/>
            <w:tcBorders>
              <w:top w:val="single" w:sz="4" w:space="0" w:color="auto"/>
              <w:left w:val="single" w:sz="4" w:space="0" w:color="auto"/>
              <w:bottom w:val="single" w:sz="4" w:space="0" w:color="auto"/>
              <w:right w:val="single" w:sz="4" w:space="0" w:color="auto"/>
            </w:tcBorders>
            <w:vAlign w:val="center"/>
            <w:hideMark/>
          </w:tcPr>
          <w:p w:rsidR="00E230C3" w:rsidRPr="00E230C3" w:rsidRDefault="00E230C3" w:rsidP="00846CD6">
            <w:pPr>
              <w:spacing w:after="0" w:line="240" w:lineRule="auto"/>
              <w:jc w:val="center"/>
              <w:rPr>
                <w:rFonts w:ascii="Arial Narrow" w:hAnsi="Arial Narrow" w:cs="Times New Roman"/>
                <w:color w:val="FF0000"/>
                <w:lang w:val="en-AU"/>
              </w:rPr>
            </w:pPr>
            <w:r w:rsidRPr="00E230C3">
              <w:rPr>
                <w:rFonts w:ascii="Arial Narrow" w:hAnsi="Arial Narrow"/>
                <w:color w:val="FF0000"/>
              </w:rPr>
              <w:t>{Insert beginning and end date}</w:t>
            </w:r>
          </w:p>
        </w:tc>
        <w:tc>
          <w:tcPr>
            <w:tcW w:w="1699" w:type="dxa"/>
            <w:tcBorders>
              <w:top w:val="single" w:sz="4" w:space="0" w:color="auto"/>
              <w:left w:val="single" w:sz="4" w:space="0" w:color="auto"/>
              <w:bottom w:val="single" w:sz="4" w:space="0" w:color="auto"/>
              <w:right w:val="single" w:sz="4" w:space="0" w:color="auto"/>
            </w:tcBorders>
            <w:vAlign w:val="center"/>
            <w:hideMark/>
          </w:tcPr>
          <w:p w:rsidR="00E230C3" w:rsidRPr="00E230C3" w:rsidRDefault="00E230C3" w:rsidP="00846CD6">
            <w:pPr>
              <w:numPr>
                <w:ilvl w:val="0"/>
                <w:numId w:val="4"/>
              </w:numPr>
              <w:spacing w:after="0" w:line="240" w:lineRule="auto"/>
              <w:jc w:val="center"/>
              <w:rPr>
                <w:rFonts w:ascii="Arial Narrow" w:hAnsi="Arial Narrow" w:cs="Times New Roman"/>
                <w:lang w:val="en-AU"/>
              </w:rPr>
            </w:pPr>
            <w:r w:rsidRPr="00E230C3">
              <w:rPr>
                <w:rFonts w:ascii="Arial Narrow" w:hAnsi="Arial Narrow"/>
              </w:rPr>
              <w:t>On</w:t>
            </w:r>
            <w:r w:rsidRPr="00E230C3">
              <w:rPr>
                <w:rFonts w:ascii="Arial Narrow" w:hAnsi="Arial Narrow"/>
              </w:rPr>
              <w:noBreakHyphen/>
              <w:t>site food preparation equipment is available and accessible to all employees</w:t>
            </w:r>
          </w:p>
        </w:tc>
      </w:tr>
      <w:tr w:rsidR="00E230C3" w:rsidRPr="00E230C3" w:rsidTr="00846CD6">
        <w:trPr>
          <w:trHeight w:val="1355"/>
        </w:trPr>
        <w:tc>
          <w:tcPr>
            <w:tcW w:w="1947" w:type="dxa"/>
            <w:tcBorders>
              <w:top w:val="single" w:sz="4" w:space="0" w:color="auto"/>
              <w:left w:val="single" w:sz="4" w:space="0" w:color="auto"/>
              <w:bottom w:val="single" w:sz="4" w:space="0" w:color="auto"/>
              <w:right w:val="single" w:sz="4" w:space="0" w:color="auto"/>
            </w:tcBorders>
            <w:vAlign w:val="center"/>
            <w:hideMark/>
          </w:tcPr>
          <w:p w:rsidR="00E230C3" w:rsidRPr="00E230C3" w:rsidRDefault="00846CD6" w:rsidP="00846CD6">
            <w:pPr>
              <w:numPr>
                <w:ilvl w:val="0"/>
                <w:numId w:val="2"/>
              </w:numPr>
              <w:spacing w:after="0" w:line="240" w:lineRule="auto"/>
              <w:jc w:val="center"/>
              <w:rPr>
                <w:rFonts w:ascii="Arial Narrow" w:hAnsi="Arial Narrow" w:cs="Times New Roman"/>
                <w:lang w:val="en-AU"/>
              </w:rPr>
            </w:pPr>
            <w:r>
              <w:rPr>
                <w:rFonts w:ascii="Arial Narrow" w:hAnsi="Arial Narrow"/>
              </w:rPr>
              <w:t>Provide companies with efficient I.T specialists for short term solutions towards the media literacy problem</w:t>
            </w:r>
          </w:p>
        </w:tc>
        <w:tc>
          <w:tcPr>
            <w:tcW w:w="2405" w:type="dxa"/>
            <w:tcBorders>
              <w:top w:val="single" w:sz="4" w:space="0" w:color="auto"/>
              <w:left w:val="single" w:sz="4" w:space="0" w:color="auto"/>
              <w:bottom w:val="single" w:sz="4" w:space="0" w:color="auto"/>
              <w:right w:val="single" w:sz="4" w:space="0" w:color="auto"/>
            </w:tcBorders>
            <w:vAlign w:val="center"/>
            <w:hideMark/>
          </w:tcPr>
          <w:p w:rsidR="00E230C3" w:rsidRPr="00E230C3" w:rsidRDefault="00846CD6" w:rsidP="00846CD6">
            <w:pPr>
              <w:numPr>
                <w:ilvl w:val="0"/>
                <w:numId w:val="5"/>
              </w:numPr>
              <w:spacing w:after="0" w:line="240" w:lineRule="auto"/>
              <w:jc w:val="center"/>
              <w:rPr>
                <w:rFonts w:ascii="Arial Narrow" w:hAnsi="Arial Narrow" w:cs="Times New Roman"/>
                <w:lang w:val="en-AU"/>
              </w:rPr>
            </w:pPr>
            <w:r>
              <w:rPr>
                <w:rFonts w:ascii="Arial Narrow" w:hAnsi="Arial Narrow"/>
              </w:rPr>
              <w:t>Give I.T. people a job and the business a steady workflow</w:t>
            </w:r>
          </w:p>
        </w:tc>
        <w:tc>
          <w:tcPr>
            <w:tcW w:w="2011" w:type="dxa"/>
            <w:tcBorders>
              <w:top w:val="single" w:sz="4" w:space="0" w:color="auto"/>
              <w:left w:val="single" w:sz="4" w:space="0" w:color="auto"/>
              <w:bottom w:val="single" w:sz="4" w:space="0" w:color="auto"/>
              <w:right w:val="single" w:sz="4" w:space="0" w:color="auto"/>
            </w:tcBorders>
            <w:vAlign w:val="center"/>
            <w:hideMark/>
          </w:tcPr>
          <w:p w:rsidR="00E230C3" w:rsidRPr="00E230C3" w:rsidRDefault="00846CD6" w:rsidP="00846CD6">
            <w:pPr>
              <w:numPr>
                <w:ilvl w:val="0"/>
                <w:numId w:val="5"/>
              </w:numPr>
              <w:spacing w:after="0" w:line="240" w:lineRule="auto"/>
              <w:jc w:val="center"/>
              <w:rPr>
                <w:rFonts w:ascii="Arial Narrow" w:hAnsi="Arial Narrow"/>
                <w:lang w:val="en-AU"/>
              </w:rPr>
            </w:pPr>
            <w:r>
              <w:rPr>
                <w:rFonts w:ascii="Arial Narrow" w:hAnsi="Arial Narrow"/>
              </w:rPr>
              <w:t>Hiring of IT specialists</w:t>
            </w:r>
          </w:p>
          <w:p w:rsidR="00E230C3" w:rsidRPr="00846CD6" w:rsidRDefault="00846CD6" w:rsidP="00846CD6">
            <w:pPr>
              <w:numPr>
                <w:ilvl w:val="0"/>
                <w:numId w:val="5"/>
              </w:numPr>
              <w:spacing w:after="0" w:line="240" w:lineRule="auto"/>
              <w:jc w:val="center"/>
              <w:rPr>
                <w:rFonts w:ascii="Arial Narrow" w:hAnsi="Arial Narrow"/>
              </w:rPr>
            </w:pPr>
            <w:r>
              <w:rPr>
                <w:rFonts w:ascii="Arial Narrow" w:hAnsi="Arial Narrow"/>
              </w:rPr>
              <w:t>Tutorial of workers</w:t>
            </w:r>
          </w:p>
        </w:tc>
        <w:tc>
          <w:tcPr>
            <w:tcW w:w="2122" w:type="dxa"/>
            <w:tcBorders>
              <w:top w:val="single" w:sz="4" w:space="0" w:color="auto"/>
              <w:left w:val="single" w:sz="4" w:space="0" w:color="auto"/>
              <w:bottom w:val="single" w:sz="4" w:space="0" w:color="auto"/>
              <w:right w:val="single" w:sz="4" w:space="0" w:color="auto"/>
            </w:tcBorders>
            <w:vAlign w:val="center"/>
            <w:hideMark/>
          </w:tcPr>
          <w:p w:rsidR="00E230C3" w:rsidRPr="00E230C3" w:rsidRDefault="00846CD6" w:rsidP="00846CD6">
            <w:pPr>
              <w:numPr>
                <w:ilvl w:val="0"/>
                <w:numId w:val="5"/>
              </w:numPr>
              <w:spacing w:after="0" w:line="240" w:lineRule="auto"/>
              <w:jc w:val="center"/>
              <w:rPr>
                <w:rFonts w:ascii="Arial Narrow" w:hAnsi="Arial Narrow" w:cs="Times New Roman"/>
                <w:lang w:val="en-AU"/>
              </w:rPr>
            </w:pPr>
            <w:r>
              <w:rPr>
                <w:rFonts w:ascii="Arial Narrow" w:hAnsi="Arial Narrow"/>
              </w:rPr>
              <w:t>Financial division budget</w:t>
            </w:r>
          </w:p>
        </w:tc>
        <w:tc>
          <w:tcPr>
            <w:tcW w:w="1980" w:type="dxa"/>
            <w:tcBorders>
              <w:top w:val="single" w:sz="4" w:space="0" w:color="auto"/>
              <w:left w:val="single" w:sz="4" w:space="0" w:color="auto"/>
              <w:bottom w:val="single" w:sz="4" w:space="0" w:color="auto"/>
              <w:right w:val="single" w:sz="4" w:space="0" w:color="auto"/>
            </w:tcBorders>
            <w:vAlign w:val="center"/>
            <w:hideMark/>
          </w:tcPr>
          <w:p w:rsidR="00E230C3" w:rsidRPr="00E230C3" w:rsidRDefault="00E230C3" w:rsidP="00846CD6">
            <w:pPr>
              <w:spacing w:after="0" w:line="240" w:lineRule="auto"/>
              <w:jc w:val="center"/>
              <w:rPr>
                <w:rFonts w:ascii="Arial Narrow" w:hAnsi="Arial Narrow" w:cs="Times New Roman"/>
                <w:color w:val="FF0000"/>
                <w:lang w:val="en-AU"/>
              </w:rPr>
            </w:pPr>
            <w:r w:rsidRPr="00E230C3">
              <w:rPr>
                <w:rFonts w:ascii="Arial Narrow" w:hAnsi="Arial Narrow"/>
                <w:color w:val="FF0000"/>
              </w:rPr>
              <w:t>{Insert employee name/s}</w:t>
            </w:r>
          </w:p>
        </w:tc>
        <w:tc>
          <w:tcPr>
            <w:tcW w:w="1839" w:type="dxa"/>
            <w:tcBorders>
              <w:top w:val="single" w:sz="4" w:space="0" w:color="auto"/>
              <w:left w:val="single" w:sz="4" w:space="0" w:color="auto"/>
              <w:bottom w:val="single" w:sz="4" w:space="0" w:color="auto"/>
              <w:right w:val="single" w:sz="4" w:space="0" w:color="auto"/>
            </w:tcBorders>
            <w:vAlign w:val="center"/>
            <w:hideMark/>
          </w:tcPr>
          <w:p w:rsidR="00E230C3" w:rsidRPr="00E230C3" w:rsidRDefault="00E230C3" w:rsidP="00846CD6">
            <w:pPr>
              <w:spacing w:after="0" w:line="240" w:lineRule="auto"/>
              <w:jc w:val="center"/>
              <w:rPr>
                <w:rFonts w:ascii="Arial Narrow" w:hAnsi="Arial Narrow" w:cs="Times New Roman"/>
                <w:color w:val="FF0000"/>
                <w:lang w:val="en-AU"/>
              </w:rPr>
            </w:pPr>
            <w:r w:rsidRPr="00E230C3">
              <w:rPr>
                <w:rFonts w:ascii="Arial Narrow" w:hAnsi="Arial Narrow"/>
                <w:color w:val="FF0000"/>
              </w:rPr>
              <w:t>{Insert beginning and end date}</w:t>
            </w:r>
          </w:p>
        </w:tc>
        <w:tc>
          <w:tcPr>
            <w:tcW w:w="1699" w:type="dxa"/>
            <w:tcBorders>
              <w:top w:val="single" w:sz="4" w:space="0" w:color="auto"/>
              <w:left w:val="single" w:sz="4" w:space="0" w:color="auto"/>
              <w:bottom w:val="single" w:sz="4" w:space="0" w:color="auto"/>
              <w:right w:val="single" w:sz="4" w:space="0" w:color="auto"/>
            </w:tcBorders>
            <w:vAlign w:val="center"/>
            <w:hideMark/>
          </w:tcPr>
          <w:p w:rsidR="00E230C3" w:rsidRPr="00E230C3" w:rsidRDefault="00E230C3" w:rsidP="00846CD6">
            <w:pPr>
              <w:numPr>
                <w:ilvl w:val="0"/>
                <w:numId w:val="4"/>
              </w:numPr>
              <w:spacing w:after="0" w:line="240" w:lineRule="auto"/>
              <w:jc w:val="center"/>
              <w:rPr>
                <w:rFonts w:ascii="Arial Narrow" w:hAnsi="Arial Narrow" w:cs="Times New Roman"/>
                <w:lang w:val="en-AU"/>
              </w:rPr>
            </w:pPr>
            <w:r w:rsidRPr="00E230C3">
              <w:rPr>
                <w:rFonts w:ascii="Arial Narrow" w:hAnsi="Arial Narrow"/>
              </w:rPr>
              <w:t>50% of vending machines have at least 50% green options</w:t>
            </w:r>
          </w:p>
        </w:tc>
      </w:tr>
    </w:tbl>
    <w:p w:rsidR="00E230C3" w:rsidRPr="00E230C3" w:rsidRDefault="00E230C3" w:rsidP="00F2086F">
      <w:pPr>
        <w:rPr>
          <w:rFonts w:ascii="Arial Narrow" w:hAnsi="Arial Narrow"/>
          <w:b/>
          <w:sz w:val="24"/>
          <w:szCs w:val="24"/>
        </w:rPr>
      </w:pPr>
      <w:r w:rsidRPr="00E230C3">
        <w:rPr>
          <w:rFonts w:ascii="Arial Narrow" w:hAnsi="Arial Narrow"/>
          <w:b/>
          <w:sz w:val="24"/>
          <w:szCs w:val="24"/>
        </w:rPr>
        <w:t xml:space="preserve"> </w:t>
      </w:r>
      <w:r w:rsidRPr="00E230C3">
        <w:rPr>
          <w:rFonts w:ascii="Arial Narrow" w:hAnsi="Arial Narrow"/>
          <w:b/>
          <w:sz w:val="24"/>
          <w:szCs w:val="24"/>
        </w:rPr>
        <w:t>V. Action Plan</w:t>
      </w:r>
    </w:p>
    <w:p w:rsidR="00E230C3" w:rsidRPr="00E230C3" w:rsidRDefault="00E230C3" w:rsidP="00F2086F">
      <w:pPr>
        <w:rPr>
          <w:rFonts w:ascii="Arial Narrow" w:hAnsi="Arial Narrow"/>
          <w:b/>
          <w:sz w:val="24"/>
          <w:szCs w:val="24"/>
        </w:rPr>
      </w:pPr>
    </w:p>
    <w:p w:rsidR="00C32FC7" w:rsidRDefault="00F2086F" w:rsidP="00F2086F">
      <w:pPr>
        <w:rPr>
          <w:rFonts w:ascii="Arial Narrow" w:hAnsi="Arial Narrow"/>
          <w:b/>
          <w:sz w:val="24"/>
          <w:szCs w:val="24"/>
        </w:rPr>
      </w:pPr>
      <w:r w:rsidRPr="007058FC">
        <w:rPr>
          <w:rFonts w:ascii="Arial Narrow" w:hAnsi="Arial Narrow"/>
          <w:b/>
          <w:sz w:val="24"/>
          <w:szCs w:val="24"/>
        </w:rPr>
        <w:t>VI. Working Committee</w:t>
      </w:r>
    </w:p>
    <w:p w:rsidR="00846CD6" w:rsidRPr="00846CD6" w:rsidRDefault="00846CD6" w:rsidP="00F2086F">
      <w:pPr>
        <w:rPr>
          <w:rFonts w:ascii="Arial Narrow" w:hAnsi="Arial Narrow"/>
          <w:sz w:val="24"/>
          <w:szCs w:val="24"/>
        </w:rPr>
      </w:pPr>
      <w:r>
        <w:rPr>
          <w:rFonts w:ascii="Arial Narrow" w:hAnsi="Arial Narrow"/>
          <w:b/>
          <w:sz w:val="24"/>
          <w:szCs w:val="24"/>
        </w:rPr>
        <w:tab/>
      </w:r>
      <w:r w:rsidRPr="00846CD6">
        <w:rPr>
          <w:rFonts w:ascii="Arial Narrow" w:hAnsi="Arial Narrow"/>
          <w:sz w:val="24"/>
          <w:szCs w:val="24"/>
        </w:rPr>
        <w:t>Working</w:t>
      </w:r>
      <w:r>
        <w:rPr>
          <w:rFonts w:ascii="Arial Narrow" w:hAnsi="Arial Narrow"/>
          <w:sz w:val="24"/>
          <w:szCs w:val="24"/>
        </w:rPr>
        <w:t xml:space="preserve"> committees could comprise of the own resources of the company. </w:t>
      </w:r>
      <w:r>
        <w:rPr>
          <w:rFonts w:ascii="Arial Narrow" w:hAnsi="Arial Narrow"/>
          <w:sz w:val="24"/>
          <w:szCs w:val="24"/>
        </w:rPr>
        <w:t>Moreover, I.T. experts will be hired to companies who render the services of P.I. for a more short-term plan. A long term process of teaching will be inculcated though.</w:t>
      </w:r>
      <w:bookmarkStart w:id="0" w:name="_GoBack"/>
      <w:bookmarkEnd w:id="0"/>
    </w:p>
    <w:sectPr w:rsidR="00846CD6" w:rsidRPr="00846CD6" w:rsidSect="00E230C3">
      <w:headerReference w:type="even" r:id="rId10"/>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10F" w:rsidRDefault="00CD710F" w:rsidP="00F2086F">
      <w:pPr>
        <w:spacing w:after="0" w:line="240" w:lineRule="auto"/>
      </w:pPr>
      <w:r>
        <w:separator/>
      </w:r>
    </w:p>
  </w:endnote>
  <w:endnote w:type="continuationSeparator" w:id="0">
    <w:p w:rsidR="00CD710F" w:rsidRDefault="00CD710F" w:rsidP="00F20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10F" w:rsidRDefault="00CD710F" w:rsidP="00F2086F">
      <w:pPr>
        <w:spacing w:after="0" w:line="240" w:lineRule="auto"/>
      </w:pPr>
      <w:r>
        <w:separator/>
      </w:r>
    </w:p>
  </w:footnote>
  <w:footnote w:type="continuationSeparator" w:id="0">
    <w:p w:rsidR="00CD710F" w:rsidRDefault="00CD710F" w:rsidP="00F208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86F" w:rsidRPr="00846CD6" w:rsidRDefault="00F2086F">
    <w:pPr>
      <w:pStyle w:val="Header"/>
      <w:rPr>
        <w:rFonts w:ascii="Arial Narrow" w:hAnsi="Arial Narrow"/>
        <w:sz w:val="24"/>
        <w:lang w:val="en-PH"/>
      </w:rPr>
    </w:pPr>
    <w:r w:rsidRPr="00846CD6">
      <w:rPr>
        <w:rFonts w:ascii="Arial Narrow" w:hAnsi="Arial Narrow"/>
        <w:sz w:val="24"/>
        <w:lang w:val="en-PH"/>
      </w:rPr>
      <w:t>FELICIO, Franz William G.</w:t>
    </w:r>
  </w:p>
  <w:p w:rsidR="00F2086F" w:rsidRPr="00846CD6" w:rsidRDefault="00F2086F">
    <w:pPr>
      <w:pStyle w:val="Header"/>
      <w:rPr>
        <w:rFonts w:ascii="Arial Narrow" w:hAnsi="Arial Narrow"/>
        <w:sz w:val="24"/>
        <w:lang w:val="en-PH"/>
      </w:rPr>
    </w:pPr>
    <w:r w:rsidRPr="00846CD6">
      <w:rPr>
        <w:rFonts w:ascii="Arial Narrow" w:hAnsi="Arial Narrow"/>
        <w:sz w:val="24"/>
        <w:lang w:val="en-PH"/>
      </w:rPr>
      <w:t>Gr.  XII - ABM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0C3" w:rsidRDefault="00E230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385F"/>
    <w:multiLevelType w:val="hybridMultilevel"/>
    <w:tmpl w:val="397476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0ED24851"/>
    <w:multiLevelType w:val="hybridMultilevel"/>
    <w:tmpl w:val="C03418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nsid w:val="43A55861"/>
    <w:multiLevelType w:val="hybridMultilevel"/>
    <w:tmpl w:val="2E1C35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nsid w:val="5CD52444"/>
    <w:multiLevelType w:val="hybridMultilevel"/>
    <w:tmpl w:val="F87069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nsid w:val="7BBC400B"/>
    <w:multiLevelType w:val="hybridMultilevel"/>
    <w:tmpl w:val="6BEA7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86F"/>
    <w:rsid w:val="00077E3A"/>
    <w:rsid w:val="00396FAB"/>
    <w:rsid w:val="00541A02"/>
    <w:rsid w:val="007058FC"/>
    <w:rsid w:val="00730013"/>
    <w:rsid w:val="00846CD6"/>
    <w:rsid w:val="00A55322"/>
    <w:rsid w:val="00BE51EC"/>
    <w:rsid w:val="00CD710F"/>
    <w:rsid w:val="00D42D03"/>
    <w:rsid w:val="00E230C3"/>
    <w:rsid w:val="00F20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86F"/>
  </w:style>
  <w:style w:type="paragraph" w:styleId="Footer">
    <w:name w:val="footer"/>
    <w:basedOn w:val="Normal"/>
    <w:link w:val="FooterChar"/>
    <w:uiPriority w:val="99"/>
    <w:unhideWhenUsed/>
    <w:rsid w:val="00F20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86F"/>
  </w:style>
  <w:style w:type="paragraph" w:styleId="ListParagraph">
    <w:name w:val="List Paragraph"/>
    <w:basedOn w:val="Normal"/>
    <w:uiPriority w:val="34"/>
    <w:qFormat/>
    <w:rsid w:val="007058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86F"/>
  </w:style>
  <w:style w:type="paragraph" w:styleId="Footer">
    <w:name w:val="footer"/>
    <w:basedOn w:val="Normal"/>
    <w:link w:val="FooterChar"/>
    <w:uiPriority w:val="99"/>
    <w:unhideWhenUsed/>
    <w:rsid w:val="00F20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86F"/>
  </w:style>
  <w:style w:type="paragraph" w:styleId="ListParagraph">
    <w:name w:val="List Paragraph"/>
    <w:basedOn w:val="Normal"/>
    <w:uiPriority w:val="34"/>
    <w:qFormat/>
    <w:rsid w:val="00705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4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EBAEC-CCFE-42CB-A3AB-71DC7E789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Inferno_Fleton</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2019-03-11T04:21:00Z</dcterms:created>
  <dcterms:modified xsi:type="dcterms:W3CDTF">2019-03-11T05:52:00Z</dcterms:modified>
</cp:coreProperties>
</file>